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E2" w:rsidRPr="00523DE2" w:rsidRDefault="00523DE2" w:rsidP="00523DE2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</w:pPr>
      <w:r w:rsidRPr="00523DE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 xml:space="preserve">Château de </w:t>
      </w:r>
      <w:proofErr w:type="spellStart"/>
      <w:r w:rsidRPr="00523DE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fr-FR"/>
        </w:rPr>
        <w:t>Rochebonne</w:t>
      </w:r>
      <w:proofErr w:type="spellEnd"/>
    </w:p>
    <w:p w:rsidR="00E612EE" w:rsidRDefault="00E612EE"/>
    <w:p w:rsidR="00523DE2" w:rsidRDefault="00523DE2"/>
    <w:p w:rsidR="00523DE2" w:rsidRDefault="00523DE2"/>
    <w:p w:rsidR="00523DE2" w:rsidRDefault="00523DE2" w:rsidP="00523DE2">
      <w:pPr>
        <w:pStyle w:val="Titre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color w:val="000000"/>
        </w:rPr>
      </w:pPr>
      <w:r>
        <w:rPr>
          <w:rStyle w:val="mw-headline"/>
          <w:rFonts w:ascii="Georgia" w:hAnsi="Georgia"/>
          <w:b/>
          <w:bCs/>
          <w:color w:val="000000"/>
        </w:rPr>
        <w:t>Histoir</w:t>
      </w:r>
      <w:r>
        <w:rPr>
          <w:rStyle w:val="mw-headline"/>
          <w:rFonts w:ascii="Georgia" w:hAnsi="Georgia"/>
          <w:b/>
          <w:bCs/>
          <w:color w:val="000000"/>
        </w:rPr>
        <w:t>e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Le château est rasé en 1363, pendant 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Guerre de Cent Ans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guerre de Cent Ans</w:t>
        </w:r>
      </w:hyperlink>
      <w:r>
        <w:rPr>
          <w:rFonts w:ascii="Arial" w:hAnsi="Arial" w:cs="Arial"/>
          <w:color w:val="252525"/>
          <w:sz w:val="21"/>
          <w:szCs w:val="21"/>
        </w:rPr>
        <w:t>, par les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Liste des évêques et archevêques de Lyon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chanoines-comtes de Lyon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qui craignent de le voir tomber entre des mains ennemies. Plusieurs familles tiennent successivement le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Fief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fief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Style w:val="romain"/>
          <w:rFonts w:ascii="Arial" w:hAnsi="Arial" w:cs="Arial"/>
          <w:smallCaps/>
          <w:color w:val="252525"/>
          <w:sz w:val="21"/>
          <w:szCs w:val="21"/>
        </w:rPr>
        <w:t>xv</w:t>
      </w:r>
      <w:r>
        <w:rPr>
          <w:rFonts w:ascii="Arial" w:hAnsi="Arial" w:cs="Arial"/>
          <w:color w:val="252525"/>
          <w:sz w:val="21"/>
          <w:szCs w:val="21"/>
          <w:vertAlign w:val="superscript"/>
        </w:rPr>
        <w:t>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siècle, la famille de Fougères fait bâtir une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Maison forte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maison forte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servant de relais vigie au château d'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"https://fr.wikipedia.org/wiki/Oingt" \o "Oingt"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Lienhypertexte"/>
          <w:rFonts w:ascii="Arial" w:hAnsi="Arial" w:cs="Arial"/>
          <w:color w:val="0B0080"/>
          <w:sz w:val="21"/>
          <w:szCs w:val="21"/>
        </w:rPr>
        <w:t>Oingt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 xml:space="preserve">. Claude est le dernier seigneur de cette famille à posséder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En 1525, Pierre de Châteauneuf,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Sénéchal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sénéchal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du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Le Puy-en-Velay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Puy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et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Gouverneur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gouverneur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du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Velay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Velay</w:t>
        </w:r>
      </w:hyperlink>
      <w:r>
        <w:rPr>
          <w:rFonts w:ascii="Arial" w:hAnsi="Arial" w:cs="Arial"/>
          <w:color w:val="252525"/>
          <w:sz w:val="21"/>
          <w:szCs w:val="21"/>
        </w:rPr>
        <w:t>, épouse Huguette de Fougères, héritière d'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"https://fr.wikipedia.org/wiki/Oingt" \o "Oingt"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Lienhypertexte"/>
          <w:rFonts w:ascii="Arial" w:hAnsi="Arial" w:cs="Arial"/>
          <w:color w:val="0B0080"/>
          <w:sz w:val="21"/>
          <w:szCs w:val="21"/>
        </w:rPr>
        <w:t>Oingt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et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Il prend le titre 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Baron (noblesse)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baron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La bâtisse prend de l'importance après la destruction d'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Oingt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par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le</w:t>
      </w:r>
      <w:hyperlink r:id="rId14" w:tooltip="Baron des Adrets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baron</w:t>
        </w:r>
        <w:proofErr w:type="spellEnd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 des Adrets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En 1639, François épouse Catherine de la Baume-Suze. En 1668, Charles François (????-1725), marquis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épouse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" w:tooltip="Famille d'Adhémar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Thérèse d'Adhémar de Grignan</w:t>
        </w:r>
      </w:hyperlink>
      <w:r>
        <w:rPr>
          <w:rFonts w:ascii="Arial" w:hAnsi="Arial" w:cs="Arial"/>
          <w:color w:val="252525"/>
          <w:sz w:val="21"/>
          <w:szCs w:val="21"/>
        </w:rPr>
        <w:t>, belle-sœur de la fille 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Marie de Rabutin-Chantal, marquise de Sévigné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Madame de Sévigné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Il transforme la demeure en château de plaisance. Dans ses lettres, Madame de Sévigné, qui se rend plusieurs fois à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surnomme Thérèse « la belle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».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En 1720,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Charles-François de Chateauneuf de Rochebonne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Charles François de Châteauneuf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(1671-1740), fils des précédents, marquis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et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Liste des archevêques de Lyon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archevêque de Lyon</w:t>
        </w:r>
      </w:hyperlink>
      <w:r>
        <w:rPr>
          <w:rFonts w:ascii="Arial" w:hAnsi="Arial" w:cs="Arial"/>
          <w:color w:val="252525"/>
          <w:sz w:val="21"/>
          <w:szCs w:val="21"/>
        </w:rPr>
        <w:t>, donne au château son aspect actuel.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Après la mort de l'</w:t>
      </w:r>
      <w:hyperlink r:id="rId19" w:tooltip="Archevêque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archevêque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dernier de sa lignée, le château appartient successivement à Antoine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Rique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Écuyer (gentilhomme)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écuyer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puis au baron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Nervo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23DE2" w:rsidRDefault="00523DE2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Aux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Style w:val="romain"/>
          <w:rFonts w:ascii="Arial" w:hAnsi="Arial" w:cs="Arial"/>
          <w:smallCaps/>
          <w:color w:val="252525"/>
          <w:sz w:val="21"/>
          <w:szCs w:val="21"/>
        </w:rPr>
        <w:t>xix</w:t>
      </w:r>
      <w:r>
        <w:rPr>
          <w:rFonts w:ascii="Arial" w:hAnsi="Arial" w:cs="Arial"/>
          <w:color w:val="252525"/>
          <w:sz w:val="21"/>
          <w:szCs w:val="21"/>
          <w:vertAlign w:val="superscript"/>
        </w:rPr>
        <w:t>e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et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Style w:val="romain"/>
          <w:rFonts w:ascii="Arial" w:hAnsi="Arial" w:cs="Arial"/>
          <w:smallCaps/>
          <w:color w:val="252525"/>
          <w:sz w:val="21"/>
          <w:szCs w:val="21"/>
        </w:rPr>
        <w:t>xx</w:t>
      </w:r>
      <w:r>
        <w:rPr>
          <w:rFonts w:ascii="Arial" w:hAnsi="Arial" w:cs="Arial"/>
          <w:color w:val="252525"/>
          <w:sz w:val="21"/>
          <w:szCs w:val="21"/>
          <w:vertAlign w:val="superscript"/>
        </w:rPr>
        <w:t>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siècles, de multiples propriétaires se succèdent ; l'état de la construction, mal entretenue, se dégrade. Depuis 1984,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est la propriété de la commune 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"https://fr.wikipedia.org/wiki/Theiz%C3%A9" \o "Theizé"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Lienhypertexte"/>
          <w:rFonts w:ascii="Arial" w:hAnsi="Arial" w:cs="Arial"/>
          <w:color w:val="0B0080"/>
          <w:sz w:val="21"/>
          <w:szCs w:val="21"/>
        </w:rPr>
        <w:t>Theizé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 Le château constitue un pôle œnologique et touristique du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Beaujolais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Beaujolais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Il accueille chaque dernier week-end de septembre, le festival de musique de chambre « Les Rendez-vous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Rochebonne</w:t>
      </w:r>
      <w:proofErr w:type="spellEnd"/>
      <w:r>
        <w:rPr>
          <w:rFonts w:ascii="Arial" w:hAnsi="Arial" w:cs="Arial"/>
          <w:color w:val="252525"/>
          <w:sz w:val="21"/>
          <w:szCs w:val="21"/>
        </w:rPr>
        <w:t> » sous la direction artistique du pianiste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Hervé Billaut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Hervé </w:t>
        </w:r>
        <w:proofErr w:type="spellStart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Billaut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avec les artistes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" w:tooltip="Nicholas Angelich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Nicholas </w:t>
        </w:r>
        <w:proofErr w:type="spellStart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Angelich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hyperlink r:id="rId24" w:tooltip="Frank Braley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Frank</w:t>
        </w:r>
        <w:proofErr w:type="spellEnd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Braley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" w:tooltip="Philippe Cassard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Philippe Cassard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" w:tooltip="Anne Gastinel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Anne </w:t>
        </w:r>
        <w:proofErr w:type="spellStart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Gastinel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" w:tooltip="David Guerrier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David Guerrier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" w:tooltip="Jean-Claude Pennetier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 xml:space="preserve">Jean-Claude </w:t>
        </w:r>
        <w:proofErr w:type="spellStart"/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Pennetier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, </w:t>
      </w:r>
    </w:p>
    <w:p w:rsidR="00265A5C" w:rsidRDefault="00265A5C" w:rsidP="00265A5C">
      <w:pPr>
        <w:pStyle w:val="Titre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color w:val="000000"/>
        </w:rPr>
      </w:pPr>
      <w:r>
        <w:rPr>
          <w:rStyle w:val="mw-headline"/>
          <w:rFonts w:ascii="Georgia" w:hAnsi="Georgia"/>
          <w:b/>
          <w:bCs/>
          <w:color w:val="000000"/>
        </w:rPr>
        <w:t>Armoiries</w:t>
      </w:r>
    </w:p>
    <w:p w:rsidR="00265A5C" w:rsidRDefault="00265A5C" w:rsidP="00265A5C">
      <w:pPr>
        <w:shd w:val="clear" w:color="auto" w:fill="F9F9F9"/>
        <w:spacing w:line="336" w:lineRule="atLeast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fr-FR"/>
        </w:rPr>
        <w:drawing>
          <wp:inline distT="0" distB="0" distL="0" distR="0">
            <wp:extent cx="1047750" cy="1152525"/>
            <wp:effectExtent l="0" t="0" r="0" b="9525"/>
            <wp:docPr id="1" name="Image 1" descr="https://upload.wikimedia.org/wikipedia/commons/thumb/d/d1/Rochebonne.svg/110px-Rochebonne.svg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1/Rochebonne.svg/110px-Rochebonne.svg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A5C" w:rsidRPr="00265A5C" w:rsidRDefault="00265A5C" w:rsidP="00265A5C">
      <w:pPr>
        <w:shd w:val="clear" w:color="auto" w:fill="F9F9F9"/>
        <w:spacing w:line="336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 xml:space="preserve">Châteauneuf de </w:t>
      </w:r>
      <w:proofErr w:type="spellStart"/>
      <w:proofErr w:type="gramStart"/>
      <w:r>
        <w:rPr>
          <w:rFonts w:ascii="Arial" w:hAnsi="Arial" w:cs="Arial"/>
          <w:color w:val="252525"/>
          <w:sz w:val="19"/>
          <w:szCs w:val="19"/>
        </w:rPr>
        <w:t>Rochebonne</w:t>
      </w:r>
      <w:proofErr w:type="spellEnd"/>
      <w:r>
        <w:rPr>
          <w:rFonts w:ascii="Arial" w:hAnsi="Arial" w:cs="Arial"/>
          <w:color w:val="252525"/>
          <w:sz w:val="19"/>
          <w:szCs w:val="19"/>
        </w:rPr>
        <w:t>:</w:t>
      </w:r>
      <w:proofErr w:type="gramEnd"/>
      <w:r>
        <w:rPr>
          <w:rStyle w:val="apple-converted-space"/>
          <w:rFonts w:ascii="Arial" w:hAnsi="Arial" w:cs="Arial"/>
          <w:color w:val="252525"/>
          <w:sz w:val="19"/>
          <w:szCs w:val="19"/>
        </w:rPr>
        <w:t> </w:t>
      </w:r>
      <w:r>
        <w:rPr>
          <w:rFonts w:ascii="Arial" w:hAnsi="Arial" w:cs="Arial"/>
          <w:i/>
          <w:iCs/>
          <w:color w:val="252525"/>
          <w:sz w:val="19"/>
          <w:szCs w:val="19"/>
        </w:rPr>
        <w:t>de gueules à trois tours d'or</w:t>
      </w:r>
    </w:p>
    <w:p w:rsidR="00464657" w:rsidRDefault="00464657" w:rsidP="00464657">
      <w:pPr>
        <w:pStyle w:val="Titre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color w:val="000000"/>
        </w:rPr>
      </w:pPr>
      <w:r>
        <w:rPr>
          <w:rStyle w:val="mw-headline"/>
          <w:rFonts w:ascii="Georgia" w:hAnsi="Georgia"/>
          <w:b/>
          <w:bCs/>
          <w:color w:val="000000"/>
        </w:rPr>
        <w:lastRenderedPageBreak/>
        <w:t>Architecture</w:t>
      </w:r>
    </w:p>
    <w:p w:rsidR="00464657" w:rsidRDefault="00464657" w:rsidP="00464657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La construction se compose d'un corps de logis flanqué de deux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Tour (fortification)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tours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rondes à toit plat, surmonté d'un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Fronton (architecture)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fronton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triangulaire et précédé d'une terrasse surélevée. Le logis comprend un rez-de-chaussée, deux étages et un étage de combles percé de trois paires de petites ouvertures carrées. La façade orientale, de style classique, a été défigurée par la transformation du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" w:tooltip="Château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château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 bâtiment de ferme.</w:t>
      </w:r>
    </w:p>
    <w:p w:rsidR="00464657" w:rsidRDefault="00464657" w:rsidP="00464657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À l'intérieur, on remarque notamment la chambre du seigneur, dont le parquet et les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" w:tooltip="Lambris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lambris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datent du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"https://fr.wikipedia.org/wiki/XVIIe_si%C3%A8cle" \o "XVIIe siècle"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romain"/>
          <w:rFonts w:ascii="Arial" w:hAnsi="Arial" w:cs="Arial"/>
          <w:smallCaps/>
          <w:color w:val="0B0080"/>
          <w:sz w:val="21"/>
          <w:szCs w:val="21"/>
        </w:rPr>
        <w:t>xvii</w:t>
      </w:r>
      <w:r>
        <w:rPr>
          <w:rStyle w:val="Lienhypertexte"/>
          <w:rFonts w:ascii="Arial" w:hAnsi="Arial" w:cs="Arial"/>
          <w:color w:val="0B0080"/>
          <w:sz w:val="21"/>
          <w:szCs w:val="21"/>
          <w:vertAlign w:val="superscript"/>
        </w:rPr>
        <w:t>e</w:t>
      </w:r>
      <w:proofErr w:type="spellEnd"/>
      <w:r>
        <w:rPr>
          <w:rStyle w:val="Lienhypertexte"/>
          <w:rFonts w:ascii="Arial" w:hAnsi="Arial" w:cs="Arial"/>
          <w:color w:val="0B0080"/>
          <w:sz w:val="21"/>
          <w:szCs w:val="21"/>
        </w:rPr>
        <w:t> siècle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les peintures en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" w:tooltip="Trompe-l'œil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trompe-l'œil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de la grande salle et les caves voûtées. Plusieurs salles restaurées sont ouvertes au public. Un musée permet de découvrir un imposant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Pressoir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pressoir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 bois.</w:t>
      </w:r>
    </w:p>
    <w:p w:rsidR="00464657" w:rsidRDefault="00464657" w:rsidP="00464657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Le château, ses escaliers extérieurs, son vestibule et son grand escalier ainsi que les communs ont été inscrits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Monument historique (France)" w:history="1">
        <w:r>
          <w:rPr>
            <w:rStyle w:val="Lienhypertexte"/>
            <w:rFonts w:ascii="Arial" w:hAnsi="Arial" w:cs="Arial"/>
            <w:color w:val="0B0080"/>
            <w:sz w:val="21"/>
            <w:szCs w:val="21"/>
          </w:rPr>
          <w:t>monument historique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le 21 décembre 1984</w:t>
      </w:r>
      <w:hyperlink r:id="rId38" w:anchor="cite_note-1" w:history="1">
        <w:r>
          <w:rPr>
            <w:rStyle w:val="Lienhypertexte"/>
            <w:rFonts w:ascii="Arial" w:hAnsi="Arial" w:cs="Arial"/>
            <w:color w:val="0B0080"/>
            <w:sz w:val="17"/>
            <w:szCs w:val="17"/>
            <w:vertAlign w:val="superscript"/>
          </w:rPr>
          <w:t>1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464657" w:rsidRPr="00464657" w:rsidRDefault="00464657" w:rsidP="00464657">
      <w:pPr>
        <w:shd w:val="clear" w:color="auto" w:fill="FFFFFF"/>
        <w:spacing w:before="100" w:beforeAutospacing="1" w:after="24" w:line="336" w:lineRule="atLeast"/>
        <w:textAlignment w:val="top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t xml:space="preserve">         </w:t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drawing>
          <wp:inline distT="0" distB="0" distL="0" distR="0">
            <wp:extent cx="1143000" cy="857250"/>
            <wp:effectExtent l="0" t="0" r="0" b="0"/>
            <wp:docPr id="5" name="Image 5" descr="https://upload.wikimedia.org/wikipedia/commons/thumb/e/e3/Ch%C3%A2teau_de_Rochebonne_1.JPG/120px-Ch%C3%A2teau_de_Rochebonne_1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e/e3/Ch%C3%A2teau_de_Rochebonne_1.JPG/120px-Ch%C3%A2teau_de_Rochebonne_1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t xml:space="preserve">                     </w:t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drawing>
          <wp:inline distT="0" distB="0" distL="0" distR="0" wp14:anchorId="0902E7D5" wp14:editId="4F8481C3">
            <wp:extent cx="1143000" cy="857250"/>
            <wp:effectExtent l="0" t="0" r="0" b="0"/>
            <wp:docPr id="6" name="Image 6" descr="https://upload.wikimedia.org/wikipedia/commons/thumb/2/21/Ch%C3%A2teau_de_Rochebonne_2.JPG/120px-Ch%C3%A2teau_de_Rochebonne_2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2/21/Ch%C3%A2teau_de_Rochebonne_2.JPG/120px-Ch%C3%A2teau_de_Rochebonne_2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t xml:space="preserve">                      </w:t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drawing>
          <wp:inline distT="0" distB="0" distL="0" distR="0" wp14:anchorId="72F49D30" wp14:editId="2D3F40A3">
            <wp:extent cx="1143000" cy="762000"/>
            <wp:effectExtent l="0" t="0" r="0" b="0"/>
            <wp:docPr id="3" name="Image 3" descr="https://upload.wikimedia.org/wikipedia/commons/thumb/8/8b/Ch%C3%A2teau_de_Rochebonne_%28Theiz%C3%A9_-_Sud_Beaujolais_-_Rh%C3%B4ne%29.jpg/120px-Ch%C3%A2teau_de_Rochebonne_%28Theiz%C3%A9_-_Sud_Beaujolais_-_Rh%C3%B4ne%29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8/8b/Ch%C3%A2teau_de_Rochebonne_%28Theiz%C3%A9_-_Sud_Beaujolais_-_Rh%C3%B4ne%29.jpg/120px-Ch%C3%A2teau_de_Rochebonne_%28Theiz%C3%A9_-_Sud_Beaujolais_-_Rh%C3%B4ne%29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B0080"/>
          <w:sz w:val="21"/>
          <w:szCs w:val="21"/>
          <w:lang w:eastAsia="fr-FR"/>
        </w:rPr>
        <w:t xml:space="preserve"> </w:t>
      </w:r>
      <w:bookmarkStart w:id="0" w:name="_GoBack"/>
      <w:bookmarkEnd w:id="0"/>
    </w:p>
    <w:p w:rsidR="00464657" w:rsidRPr="00464657" w:rsidRDefault="00464657" w:rsidP="00464657">
      <w:pPr>
        <w:shd w:val="clear" w:color="auto" w:fill="FFFFFF"/>
        <w:spacing w:before="100" w:beforeAutospacing="1" w:after="24" w:line="336" w:lineRule="atLeast"/>
        <w:textAlignment w:val="top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 xml:space="preserve">             </w:t>
      </w:r>
      <w:r>
        <w:rPr>
          <w:rFonts w:ascii="Arial" w:hAnsi="Arial" w:cs="Arial"/>
          <w:color w:val="252525"/>
          <w:sz w:val="19"/>
          <w:szCs w:val="19"/>
        </w:rPr>
        <w:t>Faça</w:t>
      </w:r>
      <w:r>
        <w:rPr>
          <w:rFonts w:ascii="Arial" w:hAnsi="Arial" w:cs="Arial"/>
          <w:color w:val="252525"/>
          <w:sz w:val="19"/>
          <w:szCs w:val="19"/>
        </w:rPr>
        <w:t xml:space="preserve">de orientale                       </w:t>
      </w:r>
      <w:r>
        <w:rPr>
          <w:rFonts w:ascii="Arial" w:hAnsi="Arial" w:cs="Arial"/>
          <w:color w:val="252525"/>
          <w:sz w:val="19"/>
          <w:szCs w:val="19"/>
        </w:rPr>
        <w:t>Tour sud et dépendances</w:t>
      </w:r>
      <w:r>
        <w:rPr>
          <w:rFonts w:ascii="Arial" w:hAnsi="Arial" w:cs="Arial"/>
          <w:color w:val="252525"/>
          <w:sz w:val="19"/>
          <w:szCs w:val="19"/>
        </w:rPr>
        <w:t xml:space="preserve">       </w:t>
      </w:r>
      <w:r w:rsidR="00D06077">
        <w:rPr>
          <w:rFonts w:ascii="Arial" w:hAnsi="Arial" w:cs="Arial"/>
          <w:color w:val="252525"/>
          <w:sz w:val="19"/>
          <w:szCs w:val="19"/>
        </w:rPr>
        <w:t xml:space="preserve">              </w:t>
      </w:r>
      <w:r>
        <w:rPr>
          <w:rFonts w:ascii="Arial" w:hAnsi="Arial" w:cs="Arial"/>
          <w:color w:val="252525"/>
          <w:sz w:val="19"/>
          <w:szCs w:val="19"/>
        </w:rPr>
        <w:t>Poin</w:t>
      </w:r>
      <w:r>
        <w:rPr>
          <w:rFonts w:ascii="Arial" w:hAnsi="Arial" w:cs="Arial"/>
          <w:color w:val="252525"/>
          <w:sz w:val="19"/>
          <w:szCs w:val="19"/>
        </w:rPr>
        <w:t>t de vue artistique</w:t>
      </w:r>
    </w:p>
    <w:p w:rsidR="00265A5C" w:rsidRDefault="00265A5C" w:rsidP="00523DE2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523DE2" w:rsidRDefault="00523DE2"/>
    <w:sectPr w:rsidR="0052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1A67"/>
    <w:multiLevelType w:val="multilevel"/>
    <w:tmpl w:val="3FC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E2"/>
    <w:rsid w:val="00265A5C"/>
    <w:rsid w:val="00464657"/>
    <w:rsid w:val="00523DE2"/>
    <w:rsid w:val="00D06077"/>
    <w:rsid w:val="00E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FE735-9787-4927-AC1E-FB82F82B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23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D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23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Policepardfaut"/>
    <w:rsid w:val="00523DE2"/>
  </w:style>
  <w:style w:type="character" w:customStyle="1" w:styleId="mw-editsection">
    <w:name w:val="mw-editsection"/>
    <w:basedOn w:val="Policepardfaut"/>
    <w:rsid w:val="00523DE2"/>
  </w:style>
  <w:style w:type="character" w:customStyle="1" w:styleId="mw-editsection-bracket">
    <w:name w:val="mw-editsection-bracket"/>
    <w:basedOn w:val="Policepardfaut"/>
    <w:rsid w:val="00523DE2"/>
  </w:style>
  <w:style w:type="character" w:styleId="Lienhypertexte">
    <w:name w:val="Hyperlink"/>
    <w:basedOn w:val="Policepardfaut"/>
    <w:uiPriority w:val="99"/>
    <w:semiHidden/>
    <w:unhideWhenUsed/>
    <w:rsid w:val="00523DE2"/>
    <w:rPr>
      <w:color w:val="0000FF"/>
      <w:u w:val="single"/>
    </w:rPr>
  </w:style>
  <w:style w:type="character" w:customStyle="1" w:styleId="mw-editsection-divider">
    <w:name w:val="mw-editsection-divider"/>
    <w:basedOn w:val="Policepardfaut"/>
    <w:rsid w:val="00523DE2"/>
  </w:style>
  <w:style w:type="character" w:customStyle="1" w:styleId="apple-converted-space">
    <w:name w:val="apple-converted-space"/>
    <w:basedOn w:val="Policepardfaut"/>
    <w:rsid w:val="00523DE2"/>
  </w:style>
  <w:style w:type="paragraph" w:styleId="NormalWeb">
    <w:name w:val="Normal (Web)"/>
    <w:basedOn w:val="Normal"/>
    <w:uiPriority w:val="99"/>
    <w:semiHidden/>
    <w:unhideWhenUsed/>
    <w:rsid w:val="0052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omain">
    <w:name w:val="romain"/>
    <w:basedOn w:val="Policepardfaut"/>
    <w:rsid w:val="0052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3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9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530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600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7804494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260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682853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383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764754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5236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912594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Maison_forte" TargetMode="External"/><Relationship Id="rId13" Type="http://schemas.openxmlformats.org/officeDocument/2006/relationships/hyperlink" Target="https://fr.wikipedia.org/wiki/Baron_(noblesse)" TargetMode="External"/><Relationship Id="rId18" Type="http://schemas.openxmlformats.org/officeDocument/2006/relationships/hyperlink" Target="https://fr.wikipedia.org/wiki/Liste_des_archev%C3%AAques_de_Lyon" TargetMode="External"/><Relationship Id="rId26" Type="http://schemas.openxmlformats.org/officeDocument/2006/relationships/hyperlink" Target="https://fr.wikipedia.org/wiki/Anne_Gastinel" TargetMode="External"/><Relationship Id="rId39" Type="http://schemas.openxmlformats.org/officeDocument/2006/relationships/hyperlink" Target="https://commons.wikimedia.org/wiki/File:Ch%C3%A2teau_de_Rochebonne_1.JPG?uselang=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Beaujolais" TargetMode="External"/><Relationship Id="rId34" Type="http://schemas.openxmlformats.org/officeDocument/2006/relationships/hyperlink" Target="https://fr.wikipedia.org/wiki/Lambris" TargetMode="External"/><Relationship Id="rId42" Type="http://schemas.openxmlformats.org/officeDocument/2006/relationships/image" Target="media/image3.jpeg"/><Relationship Id="rId7" Type="http://schemas.openxmlformats.org/officeDocument/2006/relationships/hyperlink" Target="https://fr.wikipedia.org/wiki/Fief" TargetMode="External"/><Relationship Id="rId12" Type="http://schemas.openxmlformats.org/officeDocument/2006/relationships/hyperlink" Target="https://fr.wikipedia.org/wiki/Velay" TargetMode="External"/><Relationship Id="rId17" Type="http://schemas.openxmlformats.org/officeDocument/2006/relationships/hyperlink" Target="https://fr.wikipedia.org/wiki/Charles-Fran%C3%A7ois_de_Chateauneuf_de_Rochebonne" TargetMode="External"/><Relationship Id="rId25" Type="http://schemas.openxmlformats.org/officeDocument/2006/relationships/hyperlink" Target="https://fr.wikipedia.org/wiki/Philippe_Cassard" TargetMode="External"/><Relationship Id="rId33" Type="http://schemas.openxmlformats.org/officeDocument/2006/relationships/hyperlink" Target="https://fr.wikipedia.org/wiki/Ch%C3%A2teau" TargetMode="External"/><Relationship Id="rId38" Type="http://schemas.openxmlformats.org/officeDocument/2006/relationships/hyperlink" Target="https://fr.wikipedia.org/wiki/Ch%C3%A2teau_de_Rochebonne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Marie_de_Rabutin-Chantal,_marquise_de_S%C3%A9vign%C3%A9" TargetMode="External"/><Relationship Id="rId20" Type="http://schemas.openxmlformats.org/officeDocument/2006/relationships/hyperlink" Target="https://fr.wikipedia.org/wiki/%C3%89cuyer_(gentilhomme)" TargetMode="External"/><Relationship Id="rId29" Type="http://schemas.openxmlformats.org/officeDocument/2006/relationships/hyperlink" Target="https://commons.wikimedia.org/wiki/File:Rochebonne.svg?uselang=fr" TargetMode="External"/><Relationship Id="rId41" Type="http://schemas.openxmlformats.org/officeDocument/2006/relationships/hyperlink" Target="https://commons.wikimedia.org/wiki/File:Ch%C3%A2teau_de_Rochebonne_2.JPG?uselang=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Liste_des_%C3%A9v%C3%AAques_et_archev%C3%AAques_de_Lyon" TargetMode="External"/><Relationship Id="rId11" Type="http://schemas.openxmlformats.org/officeDocument/2006/relationships/hyperlink" Target="https://fr.wikipedia.org/wiki/Gouverneur" TargetMode="External"/><Relationship Id="rId24" Type="http://schemas.openxmlformats.org/officeDocument/2006/relationships/hyperlink" Target="https://fr.wikipedia.org/wiki/Frank_Braley" TargetMode="External"/><Relationship Id="rId32" Type="http://schemas.openxmlformats.org/officeDocument/2006/relationships/hyperlink" Target="https://fr.wikipedia.org/wiki/Fronton_(architecture)" TargetMode="External"/><Relationship Id="rId37" Type="http://schemas.openxmlformats.org/officeDocument/2006/relationships/hyperlink" Target="https://fr.wikipedia.org/wiki/Monument_historique_(France)" TargetMode="External"/><Relationship Id="rId40" Type="http://schemas.openxmlformats.org/officeDocument/2006/relationships/image" Target="media/image2.jpeg"/><Relationship Id="rId45" Type="http://schemas.openxmlformats.org/officeDocument/2006/relationships/fontTable" Target="fontTable.xml"/><Relationship Id="rId5" Type="http://schemas.openxmlformats.org/officeDocument/2006/relationships/hyperlink" Target="https://fr.wikipedia.org/wiki/Guerre_de_Cent_Ans" TargetMode="External"/><Relationship Id="rId15" Type="http://schemas.openxmlformats.org/officeDocument/2006/relationships/hyperlink" Target="https://fr.wikipedia.org/wiki/Famille_d%27Adh%C3%A9mar" TargetMode="External"/><Relationship Id="rId23" Type="http://schemas.openxmlformats.org/officeDocument/2006/relationships/hyperlink" Target="https://fr.wikipedia.org/wiki/Nicholas_Angelich" TargetMode="External"/><Relationship Id="rId28" Type="http://schemas.openxmlformats.org/officeDocument/2006/relationships/hyperlink" Target="https://fr.wikipedia.org/wiki/Jean-Claude_Pennetier" TargetMode="External"/><Relationship Id="rId36" Type="http://schemas.openxmlformats.org/officeDocument/2006/relationships/hyperlink" Target="https://fr.wikipedia.org/wiki/Pressoir" TargetMode="External"/><Relationship Id="rId10" Type="http://schemas.openxmlformats.org/officeDocument/2006/relationships/hyperlink" Target="https://fr.wikipedia.org/wiki/Le_Puy-en-Velay" TargetMode="External"/><Relationship Id="rId19" Type="http://schemas.openxmlformats.org/officeDocument/2006/relationships/hyperlink" Target="https://fr.wikipedia.org/wiki/Archev%C3%AAque" TargetMode="External"/><Relationship Id="rId31" Type="http://schemas.openxmlformats.org/officeDocument/2006/relationships/hyperlink" Target="https://fr.wikipedia.org/wiki/Tour_(fortification)" TargetMode="External"/><Relationship Id="rId44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S%C3%A9n%C3%A9chal" TargetMode="External"/><Relationship Id="rId14" Type="http://schemas.openxmlformats.org/officeDocument/2006/relationships/hyperlink" Target="https://fr.wikipedia.org/wiki/Baron_des_Adrets" TargetMode="External"/><Relationship Id="rId22" Type="http://schemas.openxmlformats.org/officeDocument/2006/relationships/hyperlink" Target="https://fr.wikipedia.org/wiki/Herv%C3%A9_Billaut" TargetMode="External"/><Relationship Id="rId27" Type="http://schemas.openxmlformats.org/officeDocument/2006/relationships/hyperlink" Target="https://fr.wikipedia.org/wiki/David_Guerrier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fr.wikipedia.org/wiki/Trompe-l%27%C5%93il" TargetMode="External"/><Relationship Id="rId43" Type="http://schemas.openxmlformats.org/officeDocument/2006/relationships/hyperlink" Target="https://commons.wikimedia.org/wiki/File:Ch%C3%A2teau_de_Rochebonne_(Theiz%C3%A9_-_Sud_Beaujolais_-_Rh%C3%B4ne).jpg?use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REYNAUD</dc:creator>
  <cp:keywords/>
  <dc:description/>
  <cp:lastModifiedBy>Patrice REYNAUD</cp:lastModifiedBy>
  <cp:revision>3</cp:revision>
  <dcterms:created xsi:type="dcterms:W3CDTF">2016-04-07T11:07:00Z</dcterms:created>
  <dcterms:modified xsi:type="dcterms:W3CDTF">2016-04-07T11:17:00Z</dcterms:modified>
</cp:coreProperties>
</file>