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60" w:rsidRDefault="00CE0760" w:rsidP="00CE0760">
      <w:pPr>
        <w:pBdr>
          <w:bottom w:val="dotted" w:sz="6" w:space="0" w:color="AAAAAA"/>
        </w:pBdr>
        <w:shd w:val="clear" w:color="auto" w:fill="FFFFFF"/>
        <w:spacing w:before="72"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72"/>
          <w:szCs w:val="29"/>
          <w:lang w:eastAsia="fr-FR"/>
        </w:rPr>
      </w:pPr>
      <w:r>
        <w:rPr>
          <w:rFonts w:ascii="Arial" w:eastAsia="Times New Roman" w:hAnsi="Arial" w:cs="Arial"/>
          <w:b/>
          <w:bCs/>
          <w:i/>
          <w:color w:val="000000"/>
          <w:sz w:val="72"/>
          <w:szCs w:val="29"/>
          <w:lang w:eastAsia="fr-FR"/>
        </w:rPr>
        <w:t>Bagnols</w:t>
      </w:r>
    </w:p>
    <w:p w:rsidR="00CE0760" w:rsidRPr="00AC58B2" w:rsidRDefault="00CE0760" w:rsidP="00CE0760">
      <w:pPr>
        <w:pBdr>
          <w:bottom w:val="dotted" w:sz="6" w:space="0" w:color="AAAAAA"/>
        </w:pBdr>
        <w:shd w:val="clear" w:color="auto" w:fill="FFFFFF"/>
        <w:spacing w:before="72"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72"/>
          <w:szCs w:val="29"/>
          <w:lang w:eastAsia="fr-FR"/>
        </w:rPr>
      </w:pPr>
    </w:p>
    <w:p w:rsidR="00CE0760" w:rsidRPr="00AC58B2" w:rsidRDefault="00CE0760" w:rsidP="00CE0760">
      <w:pPr>
        <w:shd w:val="clear" w:color="auto" w:fill="F8F3E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À Bagnols seule la forme du bourg rappelle que le village fut fortifié. En flânant dans les ruelles vous découvrirez de 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 xml:space="preserve">vieilles maisons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beaujolais</w:t>
      </w:r>
      <w:r w:rsidRPr="00AC58B2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es</w:t>
      </w:r>
      <w:proofErr w:type="spellEnd"/>
      <w:r w:rsidRPr="00AC58B2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 xml:space="preserve"> à auvent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 xml:space="preserve"> </w:t>
      </w:r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(XVIIe/XVIIIe) et de très beaux panoramas sur les collines environnantes. Vous pourrez également découvrir : l'église (XVe), le lavoir de Saint-Aigues, des puits, un pigeonnier, </w:t>
      </w:r>
      <w:r w:rsidRPr="00AC58B2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douze croix de chemin</w:t>
      </w:r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 dont la plus ancienne est datée de 1607 devant la chapelle Saint-Roch. Magnifique </w:t>
      </w:r>
      <w:r w:rsidRPr="00AC58B2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château </w:t>
      </w:r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dont la construction remonte au XIIIe entre 1217 et 1221 qui </w:t>
      </w:r>
      <w:proofErr w:type="gramStart"/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a</w:t>
      </w:r>
      <w:proofErr w:type="gramEnd"/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 été transformé en </w:t>
      </w:r>
      <w:r w:rsidRPr="00AC58B2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hôtel-restaurant</w:t>
      </w:r>
      <w:r w:rsidRPr="00AC58B2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.</w:t>
      </w:r>
    </w:p>
    <w:p w:rsidR="00CE0760" w:rsidRDefault="00CE0760" w:rsidP="00CE0760">
      <w:pPr>
        <w:pBdr>
          <w:bottom w:val="dotted" w:sz="6" w:space="0" w:color="AAAAAA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fr-FR"/>
        </w:rPr>
      </w:pPr>
    </w:p>
    <w:p w:rsidR="00CE0760" w:rsidRDefault="00CE0760" w:rsidP="00CE0760">
      <w:pPr>
        <w:pBdr>
          <w:bottom w:val="dotted" w:sz="6" w:space="0" w:color="AAAAAA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fr-FR"/>
        </w:rPr>
      </w:pPr>
    </w:p>
    <w:p w:rsidR="00CE0760" w:rsidRDefault="00CE0760" w:rsidP="00CE0760">
      <w:pPr>
        <w:pBdr>
          <w:bottom w:val="dotted" w:sz="6" w:space="0" w:color="AAAAAA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fr-FR"/>
        </w:rPr>
        <w:t>Lieux et monument</w:t>
      </w:r>
      <w:r w:rsidRPr="00CE0760">
        <w:rPr>
          <w:rFonts w:ascii="Arial" w:eastAsia="Times New Roman" w:hAnsi="Arial" w:cs="Arial"/>
          <w:b/>
          <w:bCs/>
          <w:color w:val="000000"/>
          <w:sz w:val="29"/>
          <w:szCs w:val="29"/>
          <w:lang w:eastAsia="fr-FR"/>
        </w:rPr>
        <w:t xml:space="preserve"> </w:t>
      </w:r>
    </w:p>
    <w:p w:rsidR="00CE0760" w:rsidRPr="00CE0760" w:rsidRDefault="00CE0760" w:rsidP="00CE0760">
      <w:pPr>
        <w:pBdr>
          <w:bottom w:val="dotted" w:sz="6" w:space="0" w:color="AAAAAA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fr-FR"/>
        </w:rPr>
      </w:pPr>
    </w:p>
    <w:p w:rsidR="00CE0760" w:rsidRPr="00CE0760" w:rsidRDefault="00CE0760" w:rsidP="00CE0760">
      <w:pPr>
        <w:shd w:val="clear" w:color="auto" w:fill="F9F9F9"/>
        <w:spacing w:after="0" w:line="336" w:lineRule="atLeast"/>
        <w:jc w:val="center"/>
        <w:rPr>
          <w:rFonts w:ascii="Arial" w:eastAsia="Times New Roman" w:hAnsi="Arial" w:cs="Arial"/>
          <w:color w:val="252525"/>
          <w:sz w:val="20"/>
          <w:szCs w:val="20"/>
          <w:lang w:eastAsia="fr-FR"/>
        </w:rPr>
      </w:pPr>
      <w:r w:rsidRPr="00CE0760">
        <w:rPr>
          <w:rFonts w:ascii="Arial" w:eastAsia="Times New Roman" w:hAnsi="Arial" w:cs="Arial"/>
          <w:noProof/>
          <w:color w:val="0B0080"/>
          <w:sz w:val="20"/>
          <w:szCs w:val="20"/>
          <w:lang w:eastAsia="fr-FR"/>
        </w:rPr>
        <w:drawing>
          <wp:inline distT="0" distB="0" distL="0" distR="0">
            <wp:extent cx="2095500" cy="1571625"/>
            <wp:effectExtent l="0" t="0" r="0" b="9525"/>
            <wp:docPr id="2" name="Image 2" descr="https://upload.wikimedia.org/wikipedia/commons/thumb/0/0e/Ch%C3%A2teau_de_Bagnols_1.JPG/220px-Ch%C3%A2teau_de_Bagnols_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e/Ch%C3%A2teau_de_Bagnols_1.JPG/220px-Ch%C3%A2teau_de_Bagnols_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60" w:rsidRPr="00CE0760" w:rsidRDefault="00CE0760" w:rsidP="00CE0760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 w:eastAsia="fr-FR"/>
        </w:rPr>
      </w:pPr>
      <w:r w:rsidRPr="00CE0760">
        <w:rPr>
          <w:rFonts w:ascii="Arial" w:eastAsia="Times New Roman" w:hAnsi="Arial" w:cs="Arial"/>
          <w:color w:val="252525"/>
          <w:sz w:val="19"/>
          <w:szCs w:val="19"/>
          <w:lang w:eastAsia="fr-FR"/>
        </w:rPr>
        <w:t>Château de Bagnols.</w:t>
      </w:r>
    </w:p>
    <w:p w:rsidR="00CE0760" w:rsidRPr="00CE0760" w:rsidRDefault="00CE0760" w:rsidP="00CE0760">
      <w:pPr>
        <w:shd w:val="clear" w:color="auto" w:fill="F9F9F9"/>
        <w:spacing w:after="0" w:line="336" w:lineRule="atLeast"/>
        <w:jc w:val="center"/>
        <w:rPr>
          <w:rFonts w:ascii="Arial" w:eastAsia="Times New Roman" w:hAnsi="Arial" w:cs="Arial"/>
          <w:color w:val="252525"/>
          <w:sz w:val="20"/>
          <w:szCs w:val="20"/>
          <w:lang w:eastAsia="fr-FR"/>
        </w:rPr>
      </w:pPr>
      <w:r w:rsidRPr="00CE0760">
        <w:rPr>
          <w:rFonts w:ascii="Arial" w:eastAsia="Times New Roman" w:hAnsi="Arial" w:cs="Arial"/>
          <w:noProof/>
          <w:color w:val="0B0080"/>
          <w:sz w:val="20"/>
          <w:szCs w:val="20"/>
          <w:lang w:eastAsia="fr-FR"/>
        </w:rPr>
        <w:drawing>
          <wp:inline distT="0" distB="0" distL="0" distR="0">
            <wp:extent cx="2095500" cy="3143250"/>
            <wp:effectExtent l="0" t="0" r="0" b="0"/>
            <wp:docPr id="1" name="Image 1" descr="https://upload.wikimedia.org/wikipedia/commons/thumb/b/bf/%C3%89glise_Saint-Blaise_de_Bagnols.jpg/220px-%C3%89glise_Saint-Blaise_de_Bagnol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f/%C3%89glise_Saint-Blaise_de_Bagnols.jpg/220px-%C3%89glise_Saint-Blaise_de_Bagnol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60" w:rsidRPr="00CE0760" w:rsidRDefault="00CE0760" w:rsidP="00CE0760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 w:eastAsia="fr-FR"/>
        </w:rPr>
      </w:pPr>
      <w:r w:rsidRPr="00CE0760">
        <w:rPr>
          <w:rFonts w:ascii="Arial" w:eastAsia="Times New Roman" w:hAnsi="Arial" w:cs="Arial"/>
          <w:color w:val="252525"/>
          <w:sz w:val="19"/>
          <w:szCs w:val="19"/>
          <w:lang w:eastAsia="fr-FR"/>
        </w:rPr>
        <w:t>L'église Saint-Blaise de Bagnols.</w:t>
      </w:r>
    </w:p>
    <w:p w:rsidR="00CE0760" w:rsidRPr="00CE0760" w:rsidRDefault="00CE0760" w:rsidP="00CE0760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Le </w:t>
      </w:r>
      <w:hyperlink r:id="rId8" w:tooltip="Château de Bagnols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château de Bagnols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, classé </w:t>
      </w:r>
      <w:hyperlink r:id="rId9" w:tooltip="Monument historique (France)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monument historique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le 21 décembre 1984</w:t>
      </w:r>
      <w:hyperlink r:id="rId10" w:anchor="cite_note-6" w:history="1">
        <w:r w:rsidRPr="00CE076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fr-FR"/>
          </w:rPr>
          <w:t>4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, est sans conteste le monument le plus célèbre de ce village.</w:t>
      </w:r>
    </w:p>
    <w:p w:rsidR="00CE0760" w:rsidRPr="00CE0760" w:rsidRDefault="00CE0760" w:rsidP="00CE0760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L'église Saint-Blaise date de la fin du </w:t>
      </w:r>
      <w:proofErr w:type="spellStart"/>
      <w:r w:rsidRPr="00CE0760">
        <w:rPr>
          <w:rFonts w:ascii="Arial" w:eastAsia="Times New Roman" w:hAnsi="Arial" w:cs="Arial"/>
          <w:smallCaps/>
          <w:color w:val="252525"/>
          <w:sz w:val="21"/>
          <w:szCs w:val="21"/>
          <w:lang w:eastAsia="fr-FR"/>
        </w:rPr>
        <w:t>xvi</w:t>
      </w:r>
      <w:r w:rsidRPr="00CE0760">
        <w:rPr>
          <w:rFonts w:ascii="Arial" w:eastAsia="Times New Roman" w:hAnsi="Arial" w:cs="Arial"/>
          <w:color w:val="252525"/>
          <w:sz w:val="21"/>
          <w:szCs w:val="21"/>
          <w:vertAlign w:val="superscript"/>
          <w:lang w:eastAsia="fr-FR"/>
        </w:rPr>
        <w:t>e</w:t>
      </w:r>
      <w:proofErr w:type="spellEnd"/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siècle et son chœur a été inscrit </w:t>
      </w:r>
      <w:hyperlink r:id="rId11" w:tooltip="Monument historique (France)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monument historique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le 22 février 1978</w:t>
      </w:r>
      <w:hyperlink r:id="rId12" w:anchor="cite_note-7" w:history="1">
        <w:r w:rsidRPr="00CE076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fr-FR"/>
          </w:rPr>
          <w:t>5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. Son bénitier est daté de 1535 et a été classé le 5 décembre 1904. L'église possède une sculpture en pierre de sainte </w:t>
      </w:r>
      <w:hyperlink r:id="rId13" w:tooltip="Catherine d'Alexandrie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Catherine d'Alexandrie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, objet classé tout comme le </w:t>
      </w:r>
      <w:hyperlink r:id="rId14" w:tooltip="Tabernacle (objet)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tabernacle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</w:t>
      </w:r>
      <w:hyperlink r:id="rId15" w:tooltip="Retable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retable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du </w:t>
      </w:r>
      <w:hyperlink r:id="rId16" w:anchor="Bas-c.C3.B4t.C3.A9" w:tooltip="Collatéral (architecture)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bas-côté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et ses sept statues en bois doré </w:t>
      </w:r>
      <w:hyperlink r:id="rId17" w:tooltip="Polychromie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polychrome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tous du </w:t>
      </w:r>
      <w:proofErr w:type="spellStart"/>
      <w:r w:rsidRPr="00CE0760">
        <w:rPr>
          <w:rFonts w:ascii="Arial" w:eastAsia="Times New Roman" w:hAnsi="Arial" w:cs="Arial"/>
          <w:smallCaps/>
          <w:color w:val="252525"/>
          <w:sz w:val="21"/>
          <w:szCs w:val="21"/>
          <w:lang w:eastAsia="fr-FR"/>
        </w:rPr>
        <w:t>xvii</w:t>
      </w:r>
      <w:r w:rsidRPr="00CE0760">
        <w:rPr>
          <w:rFonts w:ascii="Arial" w:eastAsia="Times New Roman" w:hAnsi="Arial" w:cs="Arial"/>
          <w:color w:val="252525"/>
          <w:sz w:val="21"/>
          <w:szCs w:val="21"/>
          <w:vertAlign w:val="superscript"/>
          <w:lang w:eastAsia="fr-FR"/>
        </w:rPr>
        <w:t>e</w:t>
      </w:r>
      <w:proofErr w:type="spellEnd"/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siècle. Un </w:t>
      </w:r>
      <w:hyperlink r:id="rId18" w:tooltip="Reliquaire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reliquaire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 et </w:t>
      </w:r>
      <w:proofErr w:type="spellStart"/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un</w:t>
      </w:r>
      <w:hyperlink r:id="rId19" w:tooltip="Antependium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antependium</w:t>
        </w:r>
        <w:proofErr w:type="spellEnd"/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en </w:t>
      </w:r>
      <w:hyperlink r:id="rId20" w:tooltip="Cuir de Cordoue" w:history="1">
        <w:r w:rsidRPr="00CE0760">
          <w:rPr>
            <w:rFonts w:ascii="Arial" w:eastAsia="Times New Roman" w:hAnsi="Arial" w:cs="Arial"/>
            <w:color w:val="0B0080"/>
            <w:sz w:val="21"/>
            <w:szCs w:val="21"/>
            <w:lang w:eastAsia="fr-FR"/>
          </w:rPr>
          <w:t>cuir de Cordoue</w:t>
        </w:r>
      </w:hyperlink>
      <w:r w:rsidRPr="00CE0760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complètent ses richesses</w:t>
      </w:r>
      <w:hyperlink r:id="rId21" w:anchor="cite_note-8" w:history="1">
        <w:r w:rsidRPr="00CE076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fr-FR"/>
          </w:rPr>
          <w:t>6</w:t>
        </w:r>
      </w:hyperlink>
    </w:p>
    <w:p w:rsidR="00834BD7" w:rsidRDefault="00834BD7">
      <w:bookmarkStart w:id="0" w:name="_GoBack"/>
      <w:bookmarkEnd w:id="0"/>
    </w:p>
    <w:sectPr w:rsidR="00834BD7" w:rsidSect="00CE0760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60"/>
    <w:rsid w:val="00834BD7"/>
    <w:rsid w:val="00C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839C0-BB98-4CBA-A0B5-3FE2433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E0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E076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CE0760"/>
  </w:style>
  <w:style w:type="character" w:customStyle="1" w:styleId="mw-editsection">
    <w:name w:val="mw-editsection"/>
    <w:basedOn w:val="Policepardfaut"/>
    <w:rsid w:val="00CE0760"/>
  </w:style>
  <w:style w:type="character" w:customStyle="1" w:styleId="mw-editsection-bracket">
    <w:name w:val="mw-editsection-bracket"/>
    <w:basedOn w:val="Policepardfaut"/>
    <w:rsid w:val="00CE0760"/>
  </w:style>
  <w:style w:type="character" w:styleId="Lienhypertexte">
    <w:name w:val="Hyperlink"/>
    <w:basedOn w:val="Policepardfaut"/>
    <w:uiPriority w:val="99"/>
    <w:semiHidden/>
    <w:unhideWhenUsed/>
    <w:rsid w:val="00CE0760"/>
    <w:rPr>
      <w:color w:val="0000FF"/>
      <w:u w:val="single"/>
    </w:rPr>
  </w:style>
  <w:style w:type="character" w:customStyle="1" w:styleId="mw-editsection-divider">
    <w:name w:val="mw-editsection-divider"/>
    <w:basedOn w:val="Policepardfaut"/>
    <w:rsid w:val="00CE0760"/>
  </w:style>
  <w:style w:type="character" w:customStyle="1" w:styleId="apple-converted-space">
    <w:name w:val="apple-converted-space"/>
    <w:basedOn w:val="Policepardfaut"/>
    <w:rsid w:val="00CE0760"/>
  </w:style>
  <w:style w:type="paragraph" w:styleId="NormalWeb">
    <w:name w:val="Normal (Web)"/>
    <w:basedOn w:val="Normal"/>
    <w:uiPriority w:val="99"/>
    <w:semiHidden/>
    <w:unhideWhenUsed/>
    <w:rsid w:val="00CE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omain">
    <w:name w:val="romain"/>
    <w:basedOn w:val="Policepardfaut"/>
    <w:rsid w:val="00CE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99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02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994427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233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h%C3%A2teau_de_Bagnols" TargetMode="External"/><Relationship Id="rId13" Type="http://schemas.openxmlformats.org/officeDocument/2006/relationships/hyperlink" Target="https://fr.wikipedia.org/wiki/Catherine_d%27Alexandrie" TargetMode="External"/><Relationship Id="rId18" Type="http://schemas.openxmlformats.org/officeDocument/2006/relationships/hyperlink" Target="https://fr.wikipedia.org/wiki/Reliquair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.wikipedia.org/wiki/Bagnols_(Rh%C3%B4ne)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fr.wikipedia.org/wiki/Bagnols_(Rh%C3%B4ne)" TargetMode="External"/><Relationship Id="rId17" Type="http://schemas.openxmlformats.org/officeDocument/2006/relationships/hyperlink" Target="https://fr.wikipedia.org/wiki/Polychrom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.wikipedia.org/wiki/Collat%C3%A9ral_(architecture)" TargetMode="External"/><Relationship Id="rId20" Type="http://schemas.openxmlformats.org/officeDocument/2006/relationships/hyperlink" Target="https://fr.wikipedia.org/wiki/Cuir_de_Cordoue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%C3%89glise_Saint-Blaise_de_Bagnols.jpg?uselang=fr" TargetMode="External"/><Relationship Id="rId11" Type="http://schemas.openxmlformats.org/officeDocument/2006/relationships/hyperlink" Target="https://fr.wikipedia.org/wiki/Monument_historique_(France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r.wikipedia.org/wiki/Retabl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r.wikipedia.org/wiki/Bagnols_(Rh%C3%B4ne)" TargetMode="External"/><Relationship Id="rId19" Type="http://schemas.openxmlformats.org/officeDocument/2006/relationships/hyperlink" Target="https://fr.wikipedia.org/wiki/Antependium" TargetMode="External"/><Relationship Id="rId4" Type="http://schemas.openxmlformats.org/officeDocument/2006/relationships/hyperlink" Target="https://commons.wikimedia.org/wiki/File:Ch%C3%A2teau_de_Bagnols_1.JPG?uselang=fr" TargetMode="External"/><Relationship Id="rId9" Type="http://schemas.openxmlformats.org/officeDocument/2006/relationships/hyperlink" Target="https://fr.wikipedia.org/wiki/Monument_historique_(France)" TargetMode="External"/><Relationship Id="rId14" Type="http://schemas.openxmlformats.org/officeDocument/2006/relationships/hyperlink" Target="https://fr.wikipedia.org/wiki/Tabernacle_(objet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REYNAUD</dc:creator>
  <cp:keywords/>
  <dc:description/>
  <cp:lastModifiedBy>Patrice REYNAUD</cp:lastModifiedBy>
  <cp:revision>1</cp:revision>
  <dcterms:created xsi:type="dcterms:W3CDTF">2016-04-07T12:06:00Z</dcterms:created>
  <dcterms:modified xsi:type="dcterms:W3CDTF">2016-04-07T12:14:00Z</dcterms:modified>
</cp:coreProperties>
</file>